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AC8" w:rsidRDefault="007F0A14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67599"/>
            <wp:effectExtent l="19050" t="0" r="3175" b="0"/>
            <wp:docPr id="1" name="Рисунок 1" descr="C:\Documents and Settings\Администратор\Рабочий стол\порядок доступа к телекоммуникация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орядок доступа к телекоммуникациям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51AC8">
        <w:rPr>
          <w:rFonts w:ascii="Times New Roman" w:hAnsi="Times New Roman"/>
          <w:sz w:val="28"/>
          <w:szCs w:val="28"/>
        </w:rPr>
        <w:t>Настоящий Порядок является локальным нормативным актом МАДОУ, регламентирующим права, обязанности и ответственность педагогических работников.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Доступ педагогических работников к ресурсам, указанным в пункте 1 настоящего Порядка, обеспечивается в целях качественного осуществления ими образовательной и иной деятельности, предусмотренной уставом МАДОУ.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Доступ педагогических работников к информационно-телекоммуникационной сети Интернет в Учреждении осуществляется с персональных компьютеров.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Педагогическим работникам обеспечивается доступ к следующим электронным базам данных: </w:t>
      </w:r>
    </w:p>
    <w:p w:rsidR="00151AC8" w:rsidRDefault="00151AC8" w:rsidP="00151AC8">
      <w:pPr>
        <w:pStyle w:val="a4"/>
        <w:numPr>
          <w:ilvl w:val="0"/>
          <w:numId w:val="2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профессиональные базы данных (сайт Министерства образования, </w:t>
      </w:r>
      <w:proofErr w:type="spellStart"/>
      <w:r>
        <w:rPr>
          <w:rFonts w:ascii="Times New Roman" w:hAnsi="Times New Roman"/>
          <w:sz w:val="28"/>
          <w:szCs w:val="28"/>
        </w:rPr>
        <w:t>вебинары</w:t>
      </w:r>
      <w:proofErr w:type="spellEnd"/>
      <w:r>
        <w:rPr>
          <w:rFonts w:ascii="Times New Roman" w:hAnsi="Times New Roman"/>
          <w:sz w:val="28"/>
          <w:szCs w:val="28"/>
        </w:rPr>
        <w:t xml:space="preserve">, дистанционные научно-практические конференции, и др.); </w:t>
      </w:r>
    </w:p>
    <w:p w:rsidR="00151AC8" w:rsidRDefault="00151AC8" w:rsidP="00151AC8">
      <w:pPr>
        <w:pStyle w:val="a4"/>
        <w:numPr>
          <w:ilvl w:val="0"/>
          <w:numId w:val="2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информационные справочные системы; </w:t>
      </w:r>
    </w:p>
    <w:p w:rsidR="00151AC8" w:rsidRDefault="00151AC8" w:rsidP="00151AC8">
      <w:pPr>
        <w:pStyle w:val="a4"/>
        <w:numPr>
          <w:ilvl w:val="0"/>
          <w:numId w:val="2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поисковые системы, </w:t>
      </w:r>
    </w:p>
    <w:p w:rsidR="00151AC8" w:rsidRDefault="00151AC8" w:rsidP="00151AC8">
      <w:pPr>
        <w:pStyle w:val="a4"/>
        <w:numPr>
          <w:ilvl w:val="0"/>
          <w:numId w:val="2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электронная система «Образование».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Информация об образовательных, методических, научных, нормативных и других электронных ресурсах, доступных к пользованию, размещёна на </w:t>
      </w:r>
      <w:r>
        <w:rPr>
          <w:rFonts w:ascii="Times New Roman" w:hAnsi="Times New Roman"/>
          <w:sz w:val="28"/>
          <w:szCs w:val="28"/>
          <w:lang w:eastAsia="ru-RU"/>
        </w:rPr>
        <w:t xml:space="preserve">сайте </w:t>
      </w:r>
      <w:r>
        <w:rPr>
          <w:rFonts w:ascii="Times New Roman" w:hAnsi="Times New Roman"/>
          <w:sz w:val="28"/>
          <w:szCs w:val="28"/>
        </w:rPr>
        <w:t xml:space="preserve">Учреждения. 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Педагогическим работникам по их запросам могут выдаваться во временное пользование учебные и методические материалы, входящие в оснащение методического кабинета.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Выдача педагогическим работникам во временное пользование учебных и методических материалов, входящих в оснащение методического кабинета, осуществляется старшим воспитателем. 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Выдача педагогическому работнику и сдача им учебных и методических материалов фиксируются в журнале выдачи.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Доступ педагогических работников к материально-техническим средствам обеспечения образовательной деятельности осуществляется: </w:t>
      </w:r>
    </w:p>
    <w:p w:rsidR="00151AC8" w:rsidRDefault="00151AC8" w:rsidP="00151AC8">
      <w:pPr>
        <w:pStyle w:val="a4"/>
        <w:numPr>
          <w:ilvl w:val="0"/>
          <w:numId w:val="3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без ограничения в групповых комнатах, физкультурном и музыкальном залам и иных помещениям и местам проведения образовательной деятельности и в не ее; </w:t>
      </w:r>
    </w:p>
    <w:p w:rsidR="00151AC8" w:rsidRDefault="00151AC8" w:rsidP="00151AC8">
      <w:pPr>
        <w:pStyle w:val="a4"/>
        <w:numPr>
          <w:ilvl w:val="0"/>
          <w:numId w:val="3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групповых комнатах, физкультурном и музыкальном залах и иных помещениям и местам проведения занятий вне времени, определенного расписанием занятий, по согласованию с работником, ответственным за данное помещение.</w:t>
      </w:r>
      <w:proofErr w:type="gramEnd"/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Для копирования или тиражирования учебных и методических материалов педагогические работники имеют право пользоваться копировальным автоматом.</w:t>
      </w:r>
    </w:p>
    <w:p w:rsidR="00151AC8" w:rsidRDefault="00151AC8" w:rsidP="00151AC8">
      <w:pPr>
        <w:pStyle w:val="a4"/>
        <w:numPr>
          <w:ilvl w:val="0"/>
          <w:numId w:val="1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Накопители информации (CD-диски, </w:t>
      </w:r>
      <w:proofErr w:type="spellStart"/>
      <w:r>
        <w:rPr>
          <w:rFonts w:ascii="Times New Roman" w:hAnsi="Times New Roman"/>
          <w:sz w:val="28"/>
          <w:szCs w:val="28"/>
        </w:rPr>
        <w:t>флеш-накопители</w:t>
      </w:r>
      <w:proofErr w:type="spellEnd"/>
      <w:r>
        <w:rPr>
          <w:rFonts w:ascii="Times New Roman" w:hAnsi="Times New Roman"/>
          <w:sz w:val="28"/>
          <w:szCs w:val="28"/>
        </w:rPr>
        <w:t>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151AC8" w:rsidRPr="00151AC8" w:rsidRDefault="00151AC8"/>
    <w:sectPr w:rsidR="00151AC8" w:rsidRPr="00151AC8" w:rsidSect="00C97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72D52"/>
    <w:multiLevelType w:val="hybridMultilevel"/>
    <w:tmpl w:val="C542E68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302E1F"/>
    <w:multiLevelType w:val="hybridMultilevel"/>
    <w:tmpl w:val="1734A324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1609FF"/>
    <w:multiLevelType w:val="multilevel"/>
    <w:tmpl w:val="AF26D6D8"/>
    <w:lvl w:ilvl="0">
      <w:start w:val="1"/>
      <w:numFmt w:val="decimal"/>
      <w:lvlText w:val="%1."/>
      <w:lvlJc w:val="left"/>
      <w:pPr>
        <w:ind w:left="1274" w:hanging="990"/>
      </w:pPr>
    </w:lvl>
    <w:lvl w:ilvl="1">
      <w:start w:val="1"/>
      <w:numFmt w:val="bullet"/>
      <w:lvlText w:val=""/>
      <w:lvlJc w:val="left"/>
      <w:pPr>
        <w:ind w:left="2209" w:hanging="150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2209" w:hanging="1500"/>
      </w:pPr>
    </w:lvl>
    <w:lvl w:ilvl="3">
      <w:start w:val="1"/>
      <w:numFmt w:val="decimal"/>
      <w:isLgl/>
      <w:lvlText w:val="%1.%2.%3.%4."/>
      <w:lvlJc w:val="left"/>
      <w:pPr>
        <w:ind w:left="2209" w:hanging="1500"/>
      </w:pPr>
    </w:lvl>
    <w:lvl w:ilvl="4">
      <w:start w:val="1"/>
      <w:numFmt w:val="decimal"/>
      <w:isLgl/>
      <w:lvlText w:val="%1.%2.%3.%4.%5."/>
      <w:lvlJc w:val="left"/>
      <w:pPr>
        <w:ind w:left="2209" w:hanging="1500"/>
      </w:pPr>
    </w:lvl>
    <w:lvl w:ilvl="5">
      <w:start w:val="1"/>
      <w:numFmt w:val="decimal"/>
      <w:isLgl/>
      <w:lvlText w:val="%1.%2.%3.%4.%5.%6."/>
      <w:lvlJc w:val="left"/>
      <w:pPr>
        <w:ind w:left="2209" w:hanging="150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num w:numId="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151AC8"/>
    <w:rsid w:val="00151AC8"/>
    <w:rsid w:val="001C6D07"/>
    <w:rsid w:val="007F0A14"/>
    <w:rsid w:val="00B35593"/>
    <w:rsid w:val="00C970DC"/>
    <w:rsid w:val="00F53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0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1AC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4">
    <w:name w:val="List Paragraph"/>
    <w:basedOn w:val="a"/>
    <w:uiPriority w:val="34"/>
    <w:qFormat/>
    <w:rsid w:val="00151AC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151AC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F0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0A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0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2016-02-18T13:46:00Z</cp:lastPrinted>
  <dcterms:created xsi:type="dcterms:W3CDTF">2016-02-18T13:32:00Z</dcterms:created>
  <dcterms:modified xsi:type="dcterms:W3CDTF">2016-03-17T11:58:00Z</dcterms:modified>
</cp:coreProperties>
</file>